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E2" w:rsidRDefault="003903E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3077C" w:rsidRDefault="006432BE">
      <w:pPr>
        <w:rPr>
          <w:rFonts w:ascii="Arial" w:hAnsi="Arial" w:cs="Arial"/>
          <w:sz w:val="20"/>
          <w:szCs w:val="20"/>
        </w:rPr>
      </w:pPr>
      <w:r w:rsidRPr="006432BE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32BE">
        <w:rPr>
          <w:rFonts w:ascii="Arial" w:hAnsi="Arial" w:cs="Arial"/>
          <w:b/>
          <w:sz w:val="20"/>
          <w:szCs w:val="20"/>
        </w:rPr>
        <w:t>Date_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6432BE" w:rsidRDefault="006432BE">
      <w:pPr>
        <w:rPr>
          <w:rFonts w:ascii="Arial" w:hAnsi="Arial" w:cs="Arial"/>
          <w:sz w:val="20"/>
          <w:szCs w:val="20"/>
        </w:rPr>
      </w:pPr>
    </w:p>
    <w:p w:rsidR="006432BE" w:rsidRDefault="006432BE">
      <w:pPr>
        <w:rPr>
          <w:rFonts w:ascii="Arial" w:hAnsi="Arial" w:cs="Arial"/>
          <w:sz w:val="20"/>
          <w:szCs w:val="20"/>
        </w:rPr>
      </w:pPr>
      <w:r w:rsidRPr="006432BE">
        <w:rPr>
          <w:rFonts w:ascii="Arial" w:hAnsi="Arial" w:cs="Arial"/>
          <w:b/>
          <w:sz w:val="20"/>
          <w:szCs w:val="20"/>
        </w:rPr>
        <w:t>ID#</w:t>
      </w: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5D50">
        <w:rPr>
          <w:rFonts w:ascii="Arial" w:hAnsi="Arial" w:cs="Arial"/>
          <w:sz w:val="20"/>
          <w:szCs w:val="20"/>
        </w:rPr>
        <w:t xml:space="preserve">            </w:t>
      </w:r>
      <w:r w:rsidRPr="006432BE">
        <w:rPr>
          <w:rFonts w:ascii="Arial" w:hAnsi="Arial" w:cs="Arial"/>
          <w:b/>
          <w:sz w:val="20"/>
          <w:szCs w:val="20"/>
        </w:rPr>
        <w:t>Advisor_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6432BE" w:rsidRDefault="006432BE">
      <w:pPr>
        <w:rPr>
          <w:rFonts w:ascii="Arial" w:hAnsi="Arial" w:cs="Arial"/>
          <w:sz w:val="20"/>
          <w:szCs w:val="20"/>
        </w:rPr>
      </w:pPr>
    </w:p>
    <w:p w:rsidR="006432BE" w:rsidRDefault="000F3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REGISTERED </w:t>
      </w:r>
      <w:r w:rsidR="006432BE" w:rsidRPr="006432BE">
        <w:rPr>
          <w:rFonts w:ascii="Arial" w:hAnsi="Arial" w:cs="Arial"/>
          <w:b/>
          <w:sz w:val="20"/>
          <w:szCs w:val="20"/>
        </w:rPr>
        <w:t>NURSING –</w:t>
      </w:r>
      <w:r w:rsidR="00C603D7">
        <w:rPr>
          <w:rFonts w:ascii="Arial" w:hAnsi="Arial" w:cs="Arial"/>
          <w:b/>
          <w:sz w:val="20"/>
          <w:szCs w:val="20"/>
        </w:rPr>
        <w:t xml:space="preserve"> </w:t>
      </w:r>
      <w:r w:rsidR="006432BE" w:rsidRPr="006432BE">
        <w:rPr>
          <w:rFonts w:ascii="Arial" w:hAnsi="Arial" w:cs="Arial"/>
          <w:b/>
          <w:sz w:val="20"/>
          <w:szCs w:val="20"/>
        </w:rPr>
        <w:t>(NU</w:t>
      </w:r>
      <w:r>
        <w:rPr>
          <w:rFonts w:ascii="Arial" w:hAnsi="Arial" w:cs="Arial"/>
          <w:b/>
          <w:sz w:val="20"/>
          <w:szCs w:val="20"/>
        </w:rPr>
        <w:t>RS</w:t>
      </w:r>
      <w:r w:rsidR="006432BE" w:rsidRPr="006432B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93B63">
        <w:rPr>
          <w:rFonts w:ascii="Arial" w:hAnsi="Arial" w:cs="Arial"/>
          <w:b/>
          <w:sz w:val="20"/>
          <w:szCs w:val="20"/>
        </w:rPr>
        <w:t xml:space="preserve">                       </w:t>
      </w:r>
      <w:r w:rsidR="00B10DE8" w:rsidRPr="00B866EE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Catalog year </w:t>
      </w:r>
      <w:r w:rsidR="00C603D7">
        <w:rPr>
          <w:rFonts w:ascii="Arial" w:hAnsi="Arial" w:cs="Arial"/>
          <w:b/>
          <w:sz w:val="20"/>
          <w:szCs w:val="20"/>
          <w:bdr w:val="single" w:sz="4" w:space="0" w:color="auto"/>
        </w:rPr>
        <w:t>2020</w:t>
      </w:r>
      <w:r w:rsidR="00B866EE" w:rsidRPr="00B866EE">
        <w:rPr>
          <w:rFonts w:ascii="Arial" w:hAnsi="Arial" w:cs="Arial"/>
          <w:b/>
          <w:sz w:val="20"/>
          <w:szCs w:val="20"/>
          <w:bdr w:val="single" w:sz="4" w:space="0" w:color="auto"/>
        </w:rPr>
        <w:t>-20</w:t>
      </w:r>
      <w:r w:rsidR="00661FC7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C603D7">
        <w:rPr>
          <w:rFonts w:ascii="Arial" w:hAnsi="Arial" w:cs="Arial"/>
          <w:b/>
          <w:sz w:val="20"/>
          <w:szCs w:val="20"/>
          <w:bdr w:val="single" w:sz="4" w:space="0" w:color="auto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0"/>
        <w:gridCol w:w="810"/>
        <w:gridCol w:w="750"/>
        <w:gridCol w:w="3347"/>
        <w:gridCol w:w="561"/>
        <w:gridCol w:w="772"/>
        <w:gridCol w:w="828"/>
      </w:tblGrid>
      <w:tr w:rsidR="006432BE" w:rsidRPr="00A40F55" w:rsidTr="007C37B0">
        <w:trPr>
          <w:trHeight w:val="377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233EBF" w:rsidRPr="00A40F55" w:rsidRDefault="006432BE" w:rsidP="007C3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sz w:val="22"/>
                <w:szCs w:val="22"/>
              </w:rPr>
              <w:t>FIRST YEAR</w:t>
            </w:r>
          </w:p>
        </w:tc>
      </w:tr>
      <w:tr w:rsidR="006432BE" w:rsidRPr="00A40F55" w:rsidTr="00A40F55">
        <w:tc>
          <w:tcPr>
            <w:tcW w:w="5508" w:type="dxa"/>
            <w:gridSpan w:val="4"/>
            <w:shd w:val="clear" w:color="auto" w:fill="F3F3F3"/>
          </w:tcPr>
          <w:p w:rsidR="006432BE" w:rsidRPr="00A40F55" w:rsidRDefault="006432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FIRST SEMESTER</w:t>
            </w:r>
          </w:p>
        </w:tc>
        <w:tc>
          <w:tcPr>
            <w:tcW w:w="5508" w:type="dxa"/>
            <w:gridSpan w:val="4"/>
            <w:shd w:val="clear" w:color="auto" w:fill="F3F3F3"/>
          </w:tcPr>
          <w:p w:rsidR="006432BE" w:rsidRPr="00A40F55" w:rsidRDefault="006432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SECOND SEMESTER</w:t>
            </w:r>
          </w:p>
          <w:p w:rsidR="00233EBF" w:rsidRPr="00A40F55" w:rsidRDefault="00233E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32BE" w:rsidRPr="00A40F55" w:rsidTr="00A40F55">
        <w:tc>
          <w:tcPr>
            <w:tcW w:w="3348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60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Sec</w:t>
            </w:r>
          </w:p>
        </w:tc>
        <w:tc>
          <w:tcPr>
            <w:tcW w:w="81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75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3347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561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Sec</w:t>
            </w:r>
          </w:p>
        </w:tc>
        <w:tc>
          <w:tcPr>
            <w:tcW w:w="772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828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Credit</w:t>
            </w:r>
          </w:p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BE" w:rsidRPr="00A40F55" w:rsidTr="00A40F55">
        <w:tc>
          <w:tcPr>
            <w:tcW w:w="3348" w:type="dxa"/>
          </w:tcPr>
          <w:p w:rsidR="006432BE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111 Nursing I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111 C Clinical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111 L Lab</w:t>
            </w:r>
          </w:p>
        </w:tc>
        <w:tc>
          <w:tcPr>
            <w:tcW w:w="60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432BE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7" w:type="dxa"/>
          </w:tcPr>
          <w:p w:rsidR="006432BE" w:rsidRPr="00A40F55" w:rsidRDefault="000F31D5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 xml:space="preserve">NUR 112  </w:t>
            </w:r>
            <w:r w:rsidR="00233EBF" w:rsidRPr="00A40F55">
              <w:rPr>
                <w:rFonts w:ascii="Arial" w:hAnsi="Arial" w:cs="Arial"/>
                <w:sz w:val="20"/>
                <w:szCs w:val="20"/>
              </w:rPr>
              <w:t>Nursing II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 xml:space="preserve">NUR 112 C - Clinical 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112 L -Lab</w:t>
            </w:r>
          </w:p>
        </w:tc>
        <w:tc>
          <w:tcPr>
            <w:tcW w:w="561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432BE" w:rsidRPr="00A40F55" w:rsidRDefault="00335D50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BE" w:rsidRPr="00A40F55" w:rsidTr="00A40F55">
        <w:tc>
          <w:tcPr>
            <w:tcW w:w="3348" w:type="dxa"/>
          </w:tcPr>
          <w:p w:rsidR="006432BE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BIO 213  Human An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a</w:t>
            </w:r>
            <w:r w:rsidRPr="00A40F55">
              <w:rPr>
                <w:rFonts w:ascii="Arial" w:hAnsi="Arial" w:cs="Arial"/>
                <w:sz w:val="20"/>
                <w:szCs w:val="20"/>
              </w:rPr>
              <w:t>t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omy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&amp; Phys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iology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60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432BE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</w:tcPr>
          <w:p w:rsidR="006432BE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BIO 214  Human An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a</w:t>
            </w:r>
            <w:r w:rsidRPr="00A40F55">
              <w:rPr>
                <w:rFonts w:ascii="Arial" w:hAnsi="Arial" w:cs="Arial"/>
                <w:sz w:val="20"/>
                <w:szCs w:val="20"/>
              </w:rPr>
              <w:t>t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omy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&amp; Phys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iology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561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432BE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2BE" w:rsidRPr="00A40F55" w:rsidTr="00A40F55">
        <w:tc>
          <w:tcPr>
            <w:tcW w:w="3348" w:type="dxa"/>
          </w:tcPr>
          <w:p w:rsidR="006432BE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 xml:space="preserve">BIO 213 L 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55">
              <w:rPr>
                <w:rFonts w:ascii="Arial" w:hAnsi="Arial" w:cs="Arial"/>
                <w:sz w:val="20"/>
                <w:szCs w:val="20"/>
              </w:rPr>
              <w:t>A &amp; P I LAB</w:t>
            </w:r>
          </w:p>
        </w:tc>
        <w:tc>
          <w:tcPr>
            <w:tcW w:w="600" w:type="dxa"/>
          </w:tcPr>
          <w:p w:rsidR="006432BE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432BE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</w:tcPr>
          <w:p w:rsidR="006432BE" w:rsidRPr="00A40F55" w:rsidRDefault="00233EB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40F55">
              <w:rPr>
                <w:rFonts w:ascii="Arial" w:hAnsi="Arial" w:cs="Arial"/>
                <w:sz w:val="20"/>
                <w:szCs w:val="20"/>
                <w:lang w:val="es-ES"/>
              </w:rPr>
              <w:t xml:space="preserve">BIO 214 L </w:t>
            </w:r>
            <w:r w:rsidR="000F31D5" w:rsidRPr="00A40F5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40F55">
              <w:rPr>
                <w:rFonts w:ascii="Arial" w:hAnsi="Arial" w:cs="Arial"/>
                <w:sz w:val="20"/>
                <w:szCs w:val="20"/>
                <w:lang w:val="es-ES"/>
              </w:rPr>
              <w:t>A &amp; P II LAB</w:t>
            </w:r>
          </w:p>
        </w:tc>
        <w:tc>
          <w:tcPr>
            <w:tcW w:w="561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2" w:type="dxa"/>
          </w:tcPr>
          <w:p w:rsidR="006432BE" w:rsidRPr="00A40F55" w:rsidRDefault="006432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8" w:type="dxa"/>
          </w:tcPr>
          <w:p w:rsidR="006432BE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3348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PSY 110</w:t>
            </w:r>
            <w:r w:rsidR="00254ACC" w:rsidRPr="00A40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Intro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duction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to Psych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ology</w:t>
            </w:r>
          </w:p>
        </w:tc>
        <w:tc>
          <w:tcPr>
            <w:tcW w:w="60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PSY 210 Dev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elopmental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Psych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ology: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 Life Span</w:t>
            </w:r>
          </w:p>
        </w:tc>
        <w:tc>
          <w:tcPr>
            <w:tcW w:w="561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3348" w:type="dxa"/>
          </w:tcPr>
          <w:p w:rsidR="000F31D5" w:rsidRPr="00A40F55" w:rsidRDefault="000F3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1D5" w:rsidRPr="00A40F55" w:rsidRDefault="00335D50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105 Med</w:t>
            </w:r>
            <w:r w:rsidR="000F31D5" w:rsidRPr="00A40F55">
              <w:rPr>
                <w:rFonts w:ascii="Arial" w:hAnsi="Arial" w:cs="Arial"/>
                <w:sz w:val="20"/>
                <w:szCs w:val="20"/>
              </w:rPr>
              <w:t>ication</w:t>
            </w:r>
            <w:r w:rsidRPr="00A40F55">
              <w:rPr>
                <w:rFonts w:ascii="Arial" w:hAnsi="Arial" w:cs="Arial"/>
                <w:sz w:val="20"/>
                <w:szCs w:val="20"/>
              </w:rPr>
              <w:t xml:space="preserve"> Sim</w:t>
            </w:r>
            <w:r w:rsidR="007E697F" w:rsidRPr="00A40F55">
              <w:rPr>
                <w:rFonts w:ascii="Arial" w:hAnsi="Arial" w:cs="Arial"/>
                <w:sz w:val="20"/>
                <w:szCs w:val="20"/>
              </w:rPr>
              <w:t>ulation</w:t>
            </w:r>
          </w:p>
        </w:tc>
        <w:tc>
          <w:tcPr>
            <w:tcW w:w="60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233EBF" w:rsidRPr="00A40F55" w:rsidRDefault="00335D50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</w:tcPr>
          <w:p w:rsidR="00233EBF" w:rsidRPr="00A40F55" w:rsidRDefault="00233EBF" w:rsidP="0033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3348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3348" w:type="dxa"/>
          </w:tcPr>
          <w:p w:rsidR="00233EBF" w:rsidRPr="00A40F55" w:rsidRDefault="00233E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Total Credits</w:t>
            </w:r>
          </w:p>
        </w:tc>
        <w:tc>
          <w:tcPr>
            <w:tcW w:w="60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233EBF" w:rsidRPr="00A40F55" w:rsidRDefault="00335D50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47" w:type="dxa"/>
          </w:tcPr>
          <w:p w:rsidR="00233EBF" w:rsidRPr="00A40F55" w:rsidRDefault="00233E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Total Credits</w:t>
            </w:r>
          </w:p>
        </w:tc>
        <w:tc>
          <w:tcPr>
            <w:tcW w:w="561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233EBF" w:rsidRPr="00A40F55" w:rsidRDefault="00335D50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</w:t>
            </w:r>
            <w:r w:rsidR="006606C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233EBF" w:rsidRDefault="00233EBF" w:rsidP="007C37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0F55">
              <w:rPr>
                <w:rFonts w:ascii="Arial" w:hAnsi="Arial" w:cs="Arial"/>
                <w:b/>
                <w:i/>
                <w:sz w:val="22"/>
                <w:szCs w:val="22"/>
              </w:rPr>
              <w:t>SECOND YEAR</w:t>
            </w:r>
          </w:p>
          <w:p w:rsidR="005B252C" w:rsidRPr="00A40F55" w:rsidRDefault="005B252C" w:rsidP="007C3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3348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THIRD SEMESTER</w:t>
            </w:r>
          </w:p>
        </w:tc>
        <w:tc>
          <w:tcPr>
            <w:tcW w:w="600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FOURTH SEMESTER</w:t>
            </w:r>
          </w:p>
          <w:p w:rsidR="00233EBF" w:rsidRPr="00A40F55" w:rsidRDefault="00233E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3F3F3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3348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211 Nursing III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211 C Clinical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211 L Lab</w:t>
            </w:r>
          </w:p>
        </w:tc>
        <w:tc>
          <w:tcPr>
            <w:tcW w:w="60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7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212 Nursing IV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212 C Clinical</w:t>
            </w:r>
          </w:p>
          <w:p w:rsidR="00254ACC" w:rsidRPr="00A40F55" w:rsidRDefault="00254ACC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212 L  Lab</w:t>
            </w:r>
          </w:p>
        </w:tc>
        <w:tc>
          <w:tcPr>
            <w:tcW w:w="561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EBF" w:rsidRPr="00A40F55" w:rsidTr="00A40F55">
        <w:tc>
          <w:tcPr>
            <w:tcW w:w="3348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BIO 221 E &amp; L Microbiology</w:t>
            </w:r>
          </w:p>
        </w:tc>
        <w:tc>
          <w:tcPr>
            <w:tcW w:w="60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NUR 213E Nursing Perspectives</w:t>
            </w:r>
          </w:p>
        </w:tc>
        <w:tc>
          <w:tcPr>
            <w:tcW w:w="561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233EBF" w:rsidRPr="00A40F55" w:rsidRDefault="00233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33EBF" w:rsidRPr="00A40F55" w:rsidRDefault="00233EBF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C9" w:rsidRPr="00A40F55" w:rsidTr="00A40F55">
        <w:tc>
          <w:tcPr>
            <w:tcW w:w="3348" w:type="dxa"/>
          </w:tcPr>
          <w:p w:rsidR="006606C9" w:rsidRPr="00A40F55" w:rsidRDefault="006606C9" w:rsidP="00A05147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PHA 250 General Pharmacology</w:t>
            </w:r>
          </w:p>
        </w:tc>
        <w:tc>
          <w:tcPr>
            <w:tcW w:w="600" w:type="dxa"/>
          </w:tcPr>
          <w:p w:rsidR="006606C9" w:rsidRPr="00A40F55" w:rsidRDefault="006606C9" w:rsidP="00A05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606C9" w:rsidRPr="00A40F55" w:rsidRDefault="006606C9" w:rsidP="00A05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606C9" w:rsidRPr="00A40F55" w:rsidRDefault="006606C9" w:rsidP="00A0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ENG 101 Writing I</w:t>
            </w:r>
          </w:p>
        </w:tc>
        <w:tc>
          <w:tcPr>
            <w:tcW w:w="561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C9" w:rsidRPr="00A40F55" w:rsidTr="00A40F55">
        <w:tc>
          <w:tcPr>
            <w:tcW w:w="3348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SOC 101  Introduction to Sociology</w:t>
            </w:r>
          </w:p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C9" w:rsidRPr="00A40F55" w:rsidTr="00A40F55">
        <w:tc>
          <w:tcPr>
            <w:tcW w:w="3348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6C9" w:rsidRPr="00A40F55" w:rsidTr="00A40F55">
        <w:tc>
          <w:tcPr>
            <w:tcW w:w="3348" w:type="dxa"/>
          </w:tcPr>
          <w:p w:rsidR="006606C9" w:rsidRPr="00A40F55" w:rsidRDefault="006606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Total Credits</w:t>
            </w:r>
          </w:p>
        </w:tc>
        <w:tc>
          <w:tcPr>
            <w:tcW w:w="600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47" w:type="dxa"/>
          </w:tcPr>
          <w:p w:rsidR="006606C9" w:rsidRPr="00A40F55" w:rsidRDefault="006606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0F55">
              <w:rPr>
                <w:rFonts w:ascii="Arial" w:hAnsi="Arial" w:cs="Arial"/>
                <w:b/>
                <w:i/>
                <w:sz w:val="20"/>
                <w:szCs w:val="20"/>
              </w:rPr>
              <w:t>Total Credits</w:t>
            </w:r>
          </w:p>
        </w:tc>
        <w:tc>
          <w:tcPr>
            <w:tcW w:w="561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6606C9" w:rsidRPr="00A40F55" w:rsidRDefault="00660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606C9" w:rsidRPr="00A40F55" w:rsidRDefault="006606C9" w:rsidP="00A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6432BE" w:rsidRDefault="006432BE">
      <w:pPr>
        <w:rPr>
          <w:rFonts w:ascii="Arial" w:hAnsi="Arial" w:cs="Arial"/>
          <w:sz w:val="20"/>
          <w:szCs w:val="20"/>
        </w:rPr>
      </w:pPr>
    </w:p>
    <w:p w:rsidR="00233EBF" w:rsidRDefault="00233EBF">
      <w:pPr>
        <w:rPr>
          <w:rFonts w:ascii="Arial" w:hAnsi="Arial" w:cs="Arial"/>
          <w:sz w:val="20"/>
          <w:szCs w:val="20"/>
        </w:rPr>
      </w:pPr>
      <w:r w:rsidRPr="00BD5E54">
        <w:rPr>
          <w:rFonts w:ascii="Arial" w:hAnsi="Arial" w:cs="Arial"/>
          <w:b/>
          <w:sz w:val="20"/>
          <w:szCs w:val="20"/>
        </w:rPr>
        <w:t>Other courses completed</w:t>
      </w:r>
      <w:r>
        <w:rPr>
          <w:rFonts w:ascii="Arial" w:hAnsi="Arial" w:cs="Arial"/>
          <w:sz w:val="20"/>
          <w:szCs w:val="20"/>
        </w:rPr>
        <w:t>______</w:t>
      </w:r>
      <w:r w:rsidR="009E5348">
        <w:rPr>
          <w:rFonts w:ascii="Arial" w:hAnsi="Arial" w:cs="Arial"/>
          <w:sz w:val="20"/>
          <w:szCs w:val="20"/>
        </w:rPr>
        <w:t>_______________________</w:t>
      </w:r>
    </w:p>
    <w:p w:rsidR="00BD5E54" w:rsidRDefault="00BD5E54">
      <w:pPr>
        <w:rPr>
          <w:rFonts w:ascii="Arial" w:hAnsi="Arial" w:cs="Arial"/>
          <w:sz w:val="20"/>
          <w:szCs w:val="20"/>
        </w:rPr>
      </w:pPr>
    </w:p>
    <w:p w:rsidR="00BD5E54" w:rsidRPr="009E5348" w:rsidRDefault="00233EBF">
      <w:pPr>
        <w:rPr>
          <w:rFonts w:ascii="Arial" w:hAnsi="Arial" w:cs="Arial"/>
          <w:b/>
          <w:sz w:val="20"/>
          <w:szCs w:val="20"/>
        </w:rPr>
      </w:pPr>
      <w:r w:rsidRPr="009E5348">
        <w:rPr>
          <w:rFonts w:ascii="Arial" w:hAnsi="Arial" w:cs="Arial"/>
          <w:b/>
          <w:sz w:val="20"/>
          <w:szCs w:val="20"/>
        </w:rPr>
        <w:t xml:space="preserve">Minimum credits required for graduation </w:t>
      </w:r>
      <w:r w:rsidR="006606C9">
        <w:rPr>
          <w:rFonts w:ascii="Arial" w:hAnsi="Arial" w:cs="Arial"/>
          <w:b/>
          <w:sz w:val="20"/>
          <w:szCs w:val="20"/>
        </w:rPr>
        <w:t>68</w:t>
      </w:r>
      <w:r w:rsidR="009E5348" w:rsidRPr="009E5348">
        <w:rPr>
          <w:rFonts w:ascii="Arial" w:hAnsi="Arial" w:cs="Arial"/>
          <w:b/>
          <w:sz w:val="20"/>
          <w:szCs w:val="20"/>
        </w:rPr>
        <w:t>.</w:t>
      </w:r>
    </w:p>
    <w:tbl>
      <w:tblPr>
        <w:tblW w:w="11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5964"/>
      </w:tblGrid>
      <w:tr w:rsidR="009E5348" w:rsidRPr="00A40F55" w:rsidTr="00A40F55"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College Placement Tests or Academic Foundation Courses must be successfully completed prior to admission to Nursing.  Students are urged to participate in Physical Education.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I understand that the State University of New York (SUNY)</w:t>
            </w:r>
          </w:p>
          <w:p w:rsidR="009E5348" w:rsidRPr="00A40F55" w:rsidRDefault="00C87270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r</w:t>
            </w:r>
            <w:r w:rsidR="009E5348" w:rsidRPr="00A40F55">
              <w:rPr>
                <w:rFonts w:ascii="Arial" w:hAnsi="Arial" w:cs="Arial"/>
                <w:sz w:val="18"/>
                <w:szCs w:val="18"/>
              </w:rPr>
              <w:t xml:space="preserve">equires students to fulfill ten Knowledge and Skills areas and two competencies to receive a baccalaureate degree and recommends completing at least seven of the ten areas before completing an AA or AS degree.  (See box to right).  This requirement does not </w:t>
            </w:r>
            <w:r w:rsidR="00B866EE">
              <w:rPr>
                <w:rFonts w:ascii="Arial" w:hAnsi="Arial" w:cs="Arial"/>
                <w:sz w:val="18"/>
                <w:szCs w:val="18"/>
              </w:rPr>
              <w:t xml:space="preserve">currently </w:t>
            </w:r>
            <w:r w:rsidR="009E5348" w:rsidRPr="00A40F55">
              <w:rPr>
                <w:rFonts w:ascii="Arial" w:hAnsi="Arial" w:cs="Arial"/>
                <w:sz w:val="18"/>
                <w:szCs w:val="18"/>
              </w:rPr>
              <w:t>apply for students completing an AAS degree</w:t>
            </w:r>
            <w:r w:rsidRPr="00A40F55">
              <w:rPr>
                <w:rFonts w:ascii="Arial" w:hAnsi="Arial" w:cs="Arial"/>
                <w:sz w:val="18"/>
                <w:szCs w:val="18"/>
              </w:rPr>
              <w:t xml:space="preserve"> in Nursing.  It may, however, a</w:t>
            </w:r>
            <w:r w:rsidR="009E5348" w:rsidRPr="00A40F55">
              <w:rPr>
                <w:rFonts w:ascii="Arial" w:hAnsi="Arial" w:cs="Arial"/>
                <w:sz w:val="18"/>
                <w:szCs w:val="18"/>
              </w:rPr>
              <w:t>ffect the transfer process if I decide to earn a BSN degree at a SUNY school.   I will consider this possibility when selecting my elective courses.</w:t>
            </w:r>
          </w:p>
          <w:p w:rsidR="00BD5E54" w:rsidRPr="00A40F55" w:rsidRDefault="00BD5E54">
            <w:pPr>
              <w:rPr>
                <w:rFonts w:ascii="Arial" w:hAnsi="Arial" w:cs="Arial"/>
                <w:sz w:val="18"/>
                <w:szCs w:val="18"/>
              </w:rPr>
            </w:pP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b/>
                <w:sz w:val="18"/>
                <w:szCs w:val="18"/>
              </w:rPr>
              <w:t>Signed</w:t>
            </w:r>
            <w:r w:rsidR="00BD5E54" w:rsidRPr="00A40F55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A40F55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BD5E54" w:rsidRPr="00A40F55">
              <w:rPr>
                <w:rFonts w:ascii="Arial" w:hAnsi="Arial" w:cs="Arial"/>
                <w:sz w:val="18"/>
                <w:szCs w:val="18"/>
              </w:rPr>
              <w:t>__</w:t>
            </w:r>
            <w:r w:rsidRPr="00A40F55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A40F55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  <w:tc>
          <w:tcPr>
            <w:tcW w:w="5964" w:type="dxa"/>
          </w:tcPr>
          <w:p w:rsidR="009E5348" w:rsidRPr="00A40F55" w:rsidRDefault="009E53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0F55">
              <w:rPr>
                <w:rFonts w:ascii="Arial" w:hAnsi="Arial" w:cs="Arial"/>
                <w:b/>
                <w:sz w:val="18"/>
                <w:szCs w:val="18"/>
              </w:rPr>
              <w:t>SUNY General Education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Completion of 3 credit hours in each of 7 of the 10 areas below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Is recommended but NOT required for AAS degree.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“</w:t>
            </w:r>
            <w:r w:rsidR="00BD5E54" w:rsidRPr="00A40F55">
              <w:rPr>
                <w:rFonts w:ascii="Arial" w:hAnsi="Arial" w:cs="Arial"/>
                <w:sz w:val="18"/>
                <w:szCs w:val="18"/>
              </w:rPr>
              <w:t>x</w:t>
            </w:r>
            <w:r w:rsidRPr="00A40F55">
              <w:rPr>
                <w:rFonts w:ascii="Arial" w:hAnsi="Arial" w:cs="Arial"/>
                <w:sz w:val="18"/>
                <w:szCs w:val="18"/>
              </w:rPr>
              <w:t>” indicates completion of two GE areas through AD required courses.</w:t>
            </w:r>
          </w:p>
          <w:p w:rsidR="009E5348" w:rsidRPr="00A40F55" w:rsidRDefault="009E534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40F55">
              <w:rPr>
                <w:rFonts w:ascii="Arial" w:hAnsi="Arial" w:cs="Arial"/>
                <w:b/>
                <w:sz w:val="18"/>
                <w:szCs w:val="18"/>
                <w:u w:val="single"/>
              </w:rPr>
              <w:t>Knowledge and Skills Areas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_____MAT</w:t>
            </w:r>
            <w:r w:rsidRPr="00A40F55">
              <w:rPr>
                <w:rFonts w:ascii="Arial" w:hAnsi="Arial" w:cs="Arial"/>
                <w:sz w:val="18"/>
                <w:szCs w:val="18"/>
              </w:rPr>
              <w:br/>
            </w:r>
            <w:r w:rsidRPr="00A40F55">
              <w:rPr>
                <w:rFonts w:ascii="Arial" w:hAnsi="Arial" w:cs="Arial"/>
                <w:sz w:val="18"/>
                <w:szCs w:val="18"/>
                <w:u w:val="single"/>
              </w:rPr>
              <w:t>__X__</w:t>
            </w:r>
            <w:r w:rsidRPr="00A40F55">
              <w:rPr>
                <w:rFonts w:ascii="Arial" w:hAnsi="Arial" w:cs="Arial"/>
                <w:sz w:val="18"/>
                <w:szCs w:val="18"/>
              </w:rPr>
              <w:t xml:space="preserve"> Natural Science (BIO 213, 214, 221)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  <w:u w:val="single"/>
              </w:rPr>
              <w:t>__X__</w:t>
            </w:r>
            <w:r w:rsidRPr="00A40F55">
              <w:rPr>
                <w:rFonts w:ascii="Arial" w:hAnsi="Arial" w:cs="Arial"/>
                <w:sz w:val="18"/>
                <w:szCs w:val="18"/>
              </w:rPr>
              <w:t>Social Science (PSY 110, 210, SOC 101</w:t>
            </w:r>
            <w:r w:rsidR="006606C9">
              <w:rPr>
                <w:rFonts w:ascii="Arial" w:hAnsi="Arial" w:cs="Arial"/>
                <w:sz w:val="18"/>
                <w:szCs w:val="18"/>
              </w:rPr>
              <w:t xml:space="preserve"> if chosen</w:t>
            </w:r>
            <w:r w:rsidRPr="00A40F5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_____American History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_____Western Civilizations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_____Other World Civilizations</w:t>
            </w:r>
            <w:r w:rsidR="006606C9">
              <w:rPr>
                <w:rFonts w:ascii="Arial" w:hAnsi="Arial" w:cs="Arial"/>
                <w:sz w:val="18"/>
                <w:szCs w:val="18"/>
              </w:rPr>
              <w:t xml:space="preserve"> (ANT 102 if chosen)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_____Humanities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_____The Arts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</w:rPr>
              <w:t>_____Foreign Language (May use Sign Language)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  <w:u w:val="single"/>
              </w:rPr>
              <w:t>__X___</w:t>
            </w:r>
            <w:r w:rsidRPr="00A40F55">
              <w:rPr>
                <w:rFonts w:ascii="Arial" w:hAnsi="Arial" w:cs="Arial"/>
                <w:sz w:val="18"/>
                <w:szCs w:val="18"/>
              </w:rPr>
              <w:t>Basic Communication (ENG 101 plus curriculum)</w:t>
            </w:r>
          </w:p>
          <w:p w:rsidR="009E5348" w:rsidRPr="00A40F55" w:rsidRDefault="009E534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40F55">
              <w:rPr>
                <w:rFonts w:ascii="Arial" w:hAnsi="Arial" w:cs="Arial"/>
                <w:b/>
                <w:sz w:val="18"/>
                <w:szCs w:val="18"/>
                <w:u w:val="single"/>
              </w:rPr>
              <w:t>Competencies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  <w:u w:val="single"/>
              </w:rPr>
              <w:t>__X___</w:t>
            </w:r>
            <w:r w:rsidRPr="00A40F55">
              <w:rPr>
                <w:rFonts w:ascii="Arial" w:hAnsi="Arial" w:cs="Arial"/>
                <w:sz w:val="18"/>
                <w:szCs w:val="18"/>
              </w:rPr>
              <w:t>Critical Thinking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  <w:r w:rsidRPr="00A40F55">
              <w:rPr>
                <w:rFonts w:ascii="Arial" w:hAnsi="Arial" w:cs="Arial"/>
                <w:sz w:val="18"/>
                <w:szCs w:val="18"/>
                <w:u w:val="single"/>
              </w:rPr>
              <w:t>__X___</w:t>
            </w:r>
            <w:r w:rsidRPr="00A40F55">
              <w:rPr>
                <w:rFonts w:ascii="Arial" w:hAnsi="Arial" w:cs="Arial"/>
                <w:sz w:val="18"/>
                <w:szCs w:val="18"/>
              </w:rPr>
              <w:t>Information Management</w:t>
            </w:r>
          </w:p>
          <w:p w:rsidR="009E5348" w:rsidRPr="00A40F55" w:rsidRDefault="009E5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3EBF" w:rsidRPr="006432BE" w:rsidRDefault="00960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Revised </w:t>
      </w:r>
      <w:r w:rsidR="00C603D7">
        <w:rPr>
          <w:rFonts w:ascii="Arial" w:hAnsi="Arial" w:cs="Arial"/>
          <w:sz w:val="18"/>
          <w:szCs w:val="18"/>
        </w:rPr>
        <w:t>2020</w:t>
      </w:r>
      <w:r w:rsidR="0039475E">
        <w:rPr>
          <w:rFonts w:ascii="Arial" w:hAnsi="Arial" w:cs="Arial"/>
          <w:sz w:val="18"/>
          <w:szCs w:val="18"/>
        </w:rPr>
        <w:tab/>
      </w:r>
      <w:r w:rsidR="0039475E" w:rsidRPr="0039475E">
        <w:rPr>
          <w:rFonts w:ascii="Arial" w:hAnsi="Arial" w:cs="Arial"/>
          <w:sz w:val="18"/>
          <w:szCs w:val="18"/>
        </w:rPr>
        <w:t>O:\Curriculum\Curriculum Sheets</w:t>
      </w:r>
    </w:p>
    <w:sectPr w:rsidR="00233EBF" w:rsidRPr="006432BE" w:rsidSect="00BD5E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E"/>
    <w:rsid w:val="000A5480"/>
    <w:rsid w:val="000A7E95"/>
    <w:rsid w:val="000F31D5"/>
    <w:rsid w:val="001407AD"/>
    <w:rsid w:val="00233EBF"/>
    <w:rsid w:val="002441C8"/>
    <w:rsid w:val="00254ACC"/>
    <w:rsid w:val="002C7EE3"/>
    <w:rsid w:val="00335D50"/>
    <w:rsid w:val="003903E2"/>
    <w:rsid w:val="0039475E"/>
    <w:rsid w:val="003E27B4"/>
    <w:rsid w:val="005B252C"/>
    <w:rsid w:val="005F5BA2"/>
    <w:rsid w:val="00620946"/>
    <w:rsid w:val="006432BE"/>
    <w:rsid w:val="006606C9"/>
    <w:rsid w:val="00661FC7"/>
    <w:rsid w:val="00662362"/>
    <w:rsid w:val="007C37B0"/>
    <w:rsid w:val="007E552E"/>
    <w:rsid w:val="007E697F"/>
    <w:rsid w:val="0096012E"/>
    <w:rsid w:val="009E5348"/>
    <w:rsid w:val="00A40F55"/>
    <w:rsid w:val="00A92B63"/>
    <w:rsid w:val="00B10DE8"/>
    <w:rsid w:val="00B3077C"/>
    <w:rsid w:val="00B866EE"/>
    <w:rsid w:val="00B93B63"/>
    <w:rsid w:val="00BD5E54"/>
    <w:rsid w:val="00C603D7"/>
    <w:rsid w:val="00C87270"/>
    <w:rsid w:val="00CA15D4"/>
    <w:rsid w:val="00D2145A"/>
    <w:rsid w:val="00F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FF16BA-959C-4398-9F81-7A78D270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NCCC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creator>lsaunder</dc:creator>
  <cp:lastModifiedBy>Repair</cp:lastModifiedBy>
  <cp:revision>2</cp:revision>
  <cp:lastPrinted>2014-11-25T15:58:00Z</cp:lastPrinted>
  <dcterms:created xsi:type="dcterms:W3CDTF">2020-03-30T20:20:00Z</dcterms:created>
  <dcterms:modified xsi:type="dcterms:W3CDTF">2020-03-30T20:20:00Z</dcterms:modified>
</cp:coreProperties>
</file>